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FB6C6" w14:textId="78F686DB" w:rsidR="00094E16" w:rsidRDefault="00094E16">
      <w:pPr>
        <w:rPr>
          <w:rFonts w:ascii="Arial" w:hAnsi="Arial" w:cs="Arial"/>
          <w:sz w:val="24"/>
          <w:szCs w:val="24"/>
        </w:rPr>
      </w:pPr>
    </w:p>
    <w:p w14:paraId="24A078DF" w14:textId="38BDDE70" w:rsidR="00AF4D32" w:rsidRDefault="00AF4D32">
      <w:pPr>
        <w:rPr>
          <w:rFonts w:ascii="Arial" w:hAnsi="Arial" w:cs="Arial"/>
          <w:b/>
          <w:bCs/>
          <w:sz w:val="24"/>
          <w:szCs w:val="24"/>
        </w:rPr>
      </w:pPr>
      <w:r w:rsidRPr="00AF4D32">
        <w:rPr>
          <w:rFonts w:ascii="Arial" w:hAnsi="Arial" w:cs="Arial"/>
          <w:b/>
          <w:bCs/>
          <w:sz w:val="24"/>
          <w:szCs w:val="24"/>
        </w:rPr>
        <w:t xml:space="preserve">Agriculture </w:t>
      </w:r>
      <w:r>
        <w:rPr>
          <w:rFonts w:ascii="Arial" w:hAnsi="Arial" w:cs="Arial"/>
          <w:b/>
          <w:bCs/>
          <w:sz w:val="24"/>
          <w:szCs w:val="24"/>
        </w:rPr>
        <w:t>L</w:t>
      </w:r>
      <w:r w:rsidRPr="00AF4D32">
        <w:rPr>
          <w:rFonts w:ascii="Arial" w:hAnsi="Arial" w:cs="Arial"/>
          <w:b/>
          <w:bCs/>
          <w:sz w:val="24"/>
          <w:szCs w:val="24"/>
        </w:rPr>
        <w:t xml:space="preserve">oss </w:t>
      </w:r>
    </w:p>
    <w:p w14:paraId="0150F6B6" w14:textId="1A1551FA" w:rsidR="00AF4D32" w:rsidRDefault="00AF4D32">
      <w:pPr>
        <w:rPr>
          <w:rFonts w:ascii="Arial" w:hAnsi="Arial" w:cs="Arial"/>
          <w:b/>
          <w:bCs/>
          <w:sz w:val="24"/>
          <w:szCs w:val="24"/>
        </w:rPr>
      </w:pPr>
    </w:p>
    <w:p w14:paraId="3EF69D97" w14:textId="670B41DB" w:rsidR="00AF4D32" w:rsidRDefault="00AF4D32">
      <w:pPr>
        <w:rPr>
          <w:rFonts w:ascii="Arial" w:hAnsi="Arial" w:cs="Arial"/>
          <w:b/>
          <w:bCs/>
          <w:sz w:val="24"/>
          <w:szCs w:val="24"/>
        </w:rPr>
      </w:pPr>
      <w:r w:rsidRPr="00AF78E2">
        <w:rPr>
          <w:rFonts w:ascii="Arial" w:hAnsi="Arial" w:cs="Arial"/>
          <w:b/>
          <w:bCs/>
          <w:sz w:val="24"/>
          <w:szCs w:val="24"/>
        </w:rPr>
        <w:t xml:space="preserve">Principal points of </w:t>
      </w:r>
      <w:proofErr w:type="gramStart"/>
      <w:r w:rsidRPr="00AF78E2">
        <w:rPr>
          <w:rFonts w:ascii="Arial" w:hAnsi="Arial" w:cs="Arial"/>
          <w:b/>
          <w:bCs/>
          <w:sz w:val="24"/>
          <w:szCs w:val="24"/>
        </w:rPr>
        <w:t>objection</w:t>
      </w:r>
      <w:r>
        <w:rPr>
          <w:rFonts w:ascii="Arial" w:hAnsi="Arial" w:cs="Arial"/>
          <w:b/>
          <w:bCs/>
          <w:sz w:val="24"/>
          <w:szCs w:val="24"/>
        </w:rPr>
        <w:t xml:space="preserve"> .</w:t>
      </w:r>
      <w:proofErr w:type="gramEnd"/>
    </w:p>
    <w:p w14:paraId="35EA603A" w14:textId="7B7A5999" w:rsidR="00AF4D32" w:rsidRDefault="00AF4D32">
      <w:pPr>
        <w:rPr>
          <w:rFonts w:ascii="Arial" w:hAnsi="Arial" w:cs="Arial"/>
          <w:b/>
          <w:bCs/>
          <w:sz w:val="24"/>
          <w:szCs w:val="24"/>
        </w:rPr>
      </w:pPr>
    </w:p>
    <w:p w14:paraId="5CA128CE" w14:textId="772D100E" w:rsidR="00AF4D32" w:rsidRDefault="00AF4D32" w:rsidP="00AF4D32">
      <w:pPr>
        <w:spacing w:after="0" w:line="360" w:lineRule="auto"/>
        <w:rPr>
          <w:rFonts w:ascii="Arial" w:hAnsi="Arial" w:cs="Arial"/>
          <w:sz w:val="24"/>
          <w:szCs w:val="24"/>
        </w:rPr>
      </w:pPr>
      <w:r>
        <w:rPr>
          <w:rFonts w:ascii="Arial" w:hAnsi="Arial" w:cs="Arial"/>
          <w:sz w:val="24"/>
          <w:szCs w:val="24"/>
        </w:rPr>
        <w:t xml:space="preserve">The proposed built housing is entirely sited on agricultural land of grade 3a of the Agricultural Land Classification, </w:t>
      </w:r>
      <w:r w:rsidR="00D87430">
        <w:rPr>
          <w:rFonts w:ascii="Arial" w:hAnsi="Arial" w:cs="Arial"/>
          <w:sz w:val="24"/>
          <w:szCs w:val="24"/>
        </w:rPr>
        <w:t>which</w:t>
      </w:r>
      <w:r>
        <w:rPr>
          <w:rFonts w:ascii="Arial" w:hAnsi="Arial" w:cs="Arial"/>
          <w:sz w:val="24"/>
          <w:szCs w:val="24"/>
        </w:rPr>
        <w:t xml:space="preserve"> </w:t>
      </w:r>
      <w:r w:rsidRPr="004F1B63">
        <w:rPr>
          <w:rFonts w:ascii="Arial" w:hAnsi="Arial" w:cs="Arial"/>
          <w:b/>
          <w:sz w:val="24"/>
          <w:szCs w:val="24"/>
        </w:rPr>
        <w:t>PPW 10</w:t>
      </w:r>
      <w:r>
        <w:rPr>
          <w:rFonts w:ascii="Arial" w:hAnsi="Arial" w:cs="Arial"/>
          <w:sz w:val="24"/>
          <w:szCs w:val="24"/>
        </w:rPr>
        <w:t xml:space="preserve"> </w:t>
      </w:r>
      <w:proofErr w:type="gramStart"/>
      <w:r>
        <w:rPr>
          <w:rFonts w:ascii="Arial" w:hAnsi="Arial" w:cs="Arial"/>
          <w:sz w:val="24"/>
          <w:szCs w:val="24"/>
        </w:rPr>
        <w:t>says :</w:t>
      </w:r>
      <w:proofErr w:type="gramEnd"/>
    </w:p>
    <w:p w14:paraId="16CDD43C" w14:textId="77777777" w:rsidR="003C013E" w:rsidRDefault="003C013E" w:rsidP="00AF4D32">
      <w:pPr>
        <w:spacing w:after="0" w:line="360" w:lineRule="auto"/>
        <w:rPr>
          <w:rFonts w:ascii="Arial" w:hAnsi="Arial" w:cs="Arial"/>
          <w:sz w:val="24"/>
          <w:szCs w:val="24"/>
        </w:rPr>
      </w:pPr>
    </w:p>
    <w:p w14:paraId="2DA760BF" w14:textId="59CDED07" w:rsidR="00AF4D32" w:rsidRDefault="00AF4D32" w:rsidP="00AF4D32">
      <w:pPr>
        <w:spacing w:after="0" w:line="360" w:lineRule="auto"/>
        <w:rPr>
          <w:rFonts w:ascii="Arial" w:hAnsi="Arial" w:cs="Arial"/>
          <w:i/>
          <w:sz w:val="24"/>
          <w:szCs w:val="24"/>
        </w:rPr>
      </w:pPr>
      <w:r>
        <w:rPr>
          <w:rFonts w:ascii="Arial" w:hAnsi="Arial" w:cs="Arial"/>
          <w:i/>
          <w:sz w:val="24"/>
          <w:szCs w:val="24"/>
        </w:rPr>
        <w:t xml:space="preserve">“ .... is the best and most </w:t>
      </w:r>
      <w:proofErr w:type="gramStart"/>
      <w:r>
        <w:rPr>
          <w:rFonts w:ascii="Arial" w:hAnsi="Arial" w:cs="Arial"/>
          <w:i/>
          <w:sz w:val="24"/>
          <w:szCs w:val="24"/>
        </w:rPr>
        <w:t>versatile ,</w:t>
      </w:r>
      <w:proofErr w:type="gramEnd"/>
      <w:r>
        <w:rPr>
          <w:rFonts w:ascii="Arial" w:hAnsi="Arial" w:cs="Arial"/>
          <w:i/>
          <w:sz w:val="24"/>
          <w:szCs w:val="24"/>
        </w:rPr>
        <w:t xml:space="preserve"> and should be conserved as a finite resource for the future .  …. considerable weight should be given to protecting such land from development because of its special </w:t>
      </w:r>
      <w:proofErr w:type="gramStart"/>
      <w:r>
        <w:rPr>
          <w:rFonts w:ascii="Arial" w:hAnsi="Arial" w:cs="Arial"/>
          <w:i/>
          <w:sz w:val="24"/>
          <w:szCs w:val="24"/>
        </w:rPr>
        <w:t>importance .</w:t>
      </w:r>
      <w:proofErr w:type="gramEnd"/>
      <w:r w:rsidR="00D87430">
        <w:rPr>
          <w:rFonts w:ascii="Arial" w:hAnsi="Arial" w:cs="Arial"/>
          <w:i/>
          <w:sz w:val="24"/>
          <w:szCs w:val="24"/>
        </w:rPr>
        <w:t xml:space="preserve"> </w:t>
      </w:r>
      <w:proofErr w:type="gramStart"/>
      <w:r w:rsidR="00D87430">
        <w:rPr>
          <w:rFonts w:ascii="Arial" w:hAnsi="Arial" w:cs="Arial"/>
          <w:i/>
          <w:sz w:val="24"/>
          <w:szCs w:val="24"/>
        </w:rPr>
        <w:t xml:space="preserve">“ </w:t>
      </w:r>
      <w:r w:rsidR="00D87430">
        <w:rPr>
          <w:rFonts w:ascii="Arial" w:hAnsi="Arial" w:cs="Arial"/>
          <w:iCs/>
          <w:sz w:val="24"/>
          <w:szCs w:val="24"/>
        </w:rPr>
        <w:t>and</w:t>
      </w:r>
      <w:proofErr w:type="gramEnd"/>
      <w:r w:rsidR="00D87430">
        <w:rPr>
          <w:rFonts w:ascii="Arial" w:hAnsi="Arial" w:cs="Arial"/>
          <w:iCs/>
          <w:sz w:val="24"/>
          <w:szCs w:val="24"/>
        </w:rPr>
        <w:t xml:space="preserve"> </w:t>
      </w:r>
      <w:r>
        <w:rPr>
          <w:rFonts w:ascii="Arial" w:hAnsi="Arial" w:cs="Arial"/>
          <w:i/>
          <w:sz w:val="24"/>
          <w:szCs w:val="24"/>
        </w:rPr>
        <w:t xml:space="preserve"> “</w:t>
      </w:r>
      <w:r w:rsidR="00D87430">
        <w:rPr>
          <w:rFonts w:ascii="Arial" w:hAnsi="Arial" w:cs="Arial"/>
          <w:i/>
          <w:sz w:val="24"/>
          <w:szCs w:val="24"/>
        </w:rPr>
        <w:t xml:space="preserve"> should only be developed if there is an overriding need for development , and either previously developed land or land in lower agricultural grades is unavailable …….”</w:t>
      </w:r>
    </w:p>
    <w:p w14:paraId="4C0B07A0" w14:textId="77777777" w:rsidR="00D87430" w:rsidRDefault="00D87430" w:rsidP="00AF4D32">
      <w:pPr>
        <w:spacing w:after="0" w:line="360" w:lineRule="auto"/>
        <w:rPr>
          <w:rFonts w:ascii="Arial" w:hAnsi="Arial" w:cs="Arial"/>
          <w:i/>
          <w:sz w:val="24"/>
          <w:szCs w:val="24"/>
        </w:rPr>
      </w:pPr>
    </w:p>
    <w:p w14:paraId="0143BB63" w14:textId="7037D326" w:rsidR="00D87430" w:rsidRDefault="00D87430" w:rsidP="00AF4D32">
      <w:pPr>
        <w:spacing w:after="0" w:line="360" w:lineRule="auto"/>
        <w:rPr>
          <w:rFonts w:ascii="Arial" w:hAnsi="Arial" w:cs="Arial"/>
          <w:iCs/>
          <w:sz w:val="24"/>
          <w:szCs w:val="24"/>
        </w:rPr>
      </w:pPr>
      <w:r>
        <w:rPr>
          <w:rFonts w:ascii="Arial" w:hAnsi="Arial" w:cs="Arial"/>
          <w:iCs/>
          <w:sz w:val="24"/>
          <w:szCs w:val="24"/>
        </w:rPr>
        <w:t xml:space="preserve">This confirms earlier </w:t>
      </w:r>
      <w:r w:rsidRPr="00D87430">
        <w:rPr>
          <w:rFonts w:ascii="Arial" w:hAnsi="Arial" w:cs="Arial"/>
          <w:b/>
          <w:bCs/>
          <w:iCs/>
          <w:sz w:val="24"/>
          <w:szCs w:val="24"/>
        </w:rPr>
        <w:t xml:space="preserve">PPW </w:t>
      </w:r>
      <w:r>
        <w:rPr>
          <w:rFonts w:ascii="Arial" w:hAnsi="Arial" w:cs="Arial"/>
          <w:iCs/>
          <w:sz w:val="24"/>
          <w:szCs w:val="24"/>
        </w:rPr>
        <w:t xml:space="preserve">directions </w:t>
      </w:r>
      <w:proofErr w:type="gramStart"/>
      <w:r>
        <w:rPr>
          <w:rFonts w:ascii="Arial" w:hAnsi="Arial" w:cs="Arial"/>
          <w:iCs/>
          <w:sz w:val="24"/>
          <w:szCs w:val="24"/>
        </w:rPr>
        <w:t>that :</w:t>
      </w:r>
      <w:proofErr w:type="gramEnd"/>
    </w:p>
    <w:p w14:paraId="28AC5B08" w14:textId="77777777" w:rsidR="003C013E" w:rsidRDefault="003C013E" w:rsidP="00AF4D32">
      <w:pPr>
        <w:spacing w:after="0" w:line="360" w:lineRule="auto"/>
        <w:rPr>
          <w:rFonts w:ascii="Arial" w:hAnsi="Arial" w:cs="Arial"/>
          <w:iCs/>
          <w:sz w:val="24"/>
          <w:szCs w:val="24"/>
        </w:rPr>
      </w:pPr>
    </w:p>
    <w:p w14:paraId="3E68E960" w14:textId="5E30560C" w:rsidR="00D87430" w:rsidRDefault="00D87430" w:rsidP="00AF4D32">
      <w:pPr>
        <w:spacing w:after="0" w:line="360" w:lineRule="auto"/>
        <w:rPr>
          <w:rFonts w:ascii="Arial" w:hAnsi="Arial" w:cs="Arial"/>
          <w:i/>
          <w:sz w:val="24"/>
          <w:szCs w:val="24"/>
        </w:rPr>
      </w:pPr>
      <w:r>
        <w:rPr>
          <w:rFonts w:ascii="Arial" w:hAnsi="Arial" w:cs="Arial"/>
          <w:i/>
          <w:sz w:val="24"/>
          <w:szCs w:val="24"/>
        </w:rPr>
        <w:t xml:space="preserve">Previously developed </w:t>
      </w:r>
      <w:proofErr w:type="gramStart"/>
      <w:r>
        <w:rPr>
          <w:rFonts w:ascii="Arial" w:hAnsi="Arial" w:cs="Arial"/>
          <w:i/>
          <w:sz w:val="24"/>
          <w:szCs w:val="24"/>
        </w:rPr>
        <w:t>( also</w:t>
      </w:r>
      <w:proofErr w:type="gramEnd"/>
      <w:r>
        <w:rPr>
          <w:rFonts w:ascii="Arial" w:hAnsi="Arial" w:cs="Arial"/>
          <w:i/>
          <w:sz w:val="24"/>
          <w:szCs w:val="24"/>
        </w:rPr>
        <w:t xml:space="preserve"> referred to as brownfield ) land should , wherever possible , be used in preference to greenfield sites where it is suitable for development .”</w:t>
      </w:r>
    </w:p>
    <w:p w14:paraId="7F61EACA" w14:textId="05F23C1F" w:rsidR="00D87430" w:rsidRDefault="00D87430" w:rsidP="00AF4D32">
      <w:pPr>
        <w:spacing w:after="0" w:line="360" w:lineRule="auto"/>
        <w:rPr>
          <w:rFonts w:ascii="Arial" w:hAnsi="Arial" w:cs="Arial"/>
          <w:iCs/>
          <w:sz w:val="24"/>
          <w:szCs w:val="24"/>
        </w:rPr>
      </w:pPr>
    </w:p>
    <w:p w14:paraId="1CE7CC5C" w14:textId="0669338B" w:rsidR="0087250E" w:rsidRDefault="0087250E" w:rsidP="0087250E">
      <w:pPr>
        <w:spacing w:after="0" w:line="360" w:lineRule="auto"/>
        <w:rPr>
          <w:rFonts w:ascii="Arial" w:hAnsi="Arial" w:cs="Arial"/>
          <w:sz w:val="24"/>
          <w:szCs w:val="24"/>
        </w:rPr>
      </w:pPr>
      <w:r>
        <w:rPr>
          <w:rFonts w:ascii="Arial" w:hAnsi="Arial" w:cs="Arial"/>
          <w:iCs/>
          <w:sz w:val="24"/>
          <w:szCs w:val="24"/>
        </w:rPr>
        <w:t xml:space="preserve">The Council is relying on a County wide statement made by the appointed </w:t>
      </w:r>
      <w:proofErr w:type="gramStart"/>
      <w:r>
        <w:rPr>
          <w:rFonts w:ascii="Arial" w:hAnsi="Arial" w:cs="Arial"/>
          <w:iCs/>
          <w:sz w:val="24"/>
          <w:szCs w:val="24"/>
        </w:rPr>
        <w:t>LDP  Inspectors</w:t>
      </w:r>
      <w:proofErr w:type="gramEnd"/>
      <w:r>
        <w:rPr>
          <w:rFonts w:ascii="Arial" w:hAnsi="Arial" w:cs="Arial"/>
          <w:iCs/>
          <w:sz w:val="24"/>
          <w:szCs w:val="24"/>
        </w:rPr>
        <w:t xml:space="preserve"> </w:t>
      </w:r>
      <w:r>
        <w:rPr>
          <w:rFonts w:ascii="Arial" w:hAnsi="Arial" w:cs="Arial"/>
          <w:sz w:val="24"/>
          <w:szCs w:val="24"/>
        </w:rPr>
        <w:t>that :</w:t>
      </w:r>
    </w:p>
    <w:p w14:paraId="0CEB0B01" w14:textId="77777777" w:rsidR="00C10508" w:rsidRDefault="00C10508" w:rsidP="0087250E">
      <w:pPr>
        <w:spacing w:after="0" w:line="360" w:lineRule="auto"/>
        <w:rPr>
          <w:rFonts w:ascii="Arial" w:hAnsi="Arial" w:cs="Arial"/>
          <w:sz w:val="24"/>
          <w:szCs w:val="24"/>
        </w:rPr>
      </w:pPr>
    </w:p>
    <w:p w14:paraId="0397B1C7" w14:textId="3011DEFC" w:rsidR="0087250E" w:rsidRDefault="0087250E" w:rsidP="0087250E">
      <w:pPr>
        <w:spacing w:after="0" w:line="360" w:lineRule="auto"/>
        <w:rPr>
          <w:rFonts w:ascii="Arial" w:hAnsi="Arial" w:cs="Arial"/>
          <w:sz w:val="24"/>
          <w:szCs w:val="24"/>
        </w:rPr>
      </w:pPr>
      <w:proofErr w:type="gramStart"/>
      <w:r>
        <w:rPr>
          <w:rFonts w:ascii="Arial" w:hAnsi="Arial" w:cs="Arial"/>
          <w:i/>
          <w:sz w:val="24"/>
          <w:szCs w:val="24"/>
        </w:rPr>
        <w:t>“  the</w:t>
      </w:r>
      <w:proofErr w:type="gramEnd"/>
      <w:r>
        <w:rPr>
          <w:rFonts w:ascii="Arial" w:hAnsi="Arial" w:cs="Arial"/>
          <w:i/>
          <w:sz w:val="24"/>
          <w:szCs w:val="24"/>
        </w:rPr>
        <w:t xml:space="preserve"> benefits of retaining the land in agricultural use would not outweigh the advantages of providing the required housing and employment development on thew affected sites … “ </w:t>
      </w:r>
      <w:r>
        <w:rPr>
          <w:rFonts w:ascii="Arial" w:hAnsi="Arial" w:cs="Arial"/>
          <w:sz w:val="24"/>
          <w:szCs w:val="24"/>
        </w:rPr>
        <w:t xml:space="preserve"> </w:t>
      </w:r>
    </w:p>
    <w:p w14:paraId="38A4372C" w14:textId="0EE573B8" w:rsidR="00C10508" w:rsidRDefault="00C10508" w:rsidP="0087250E">
      <w:pPr>
        <w:spacing w:after="0" w:line="360" w:lineRule="auto"/>
        <w:rPr>
          <w:rFonts w:ascii="Arial" w:hAnsi="Arial" w:cs="Arial"/>
          <w:sz w:val="24"/>
          <w:szCs w:val="24"/>
        </w:rPr>
      </w:pPr>
    </w:p>
    <w:p w14:paraId="1395206E" w14:textId="7153D20B" w:rsidR="00C10508" w:rsidRDefault="00C10508" w:rsidP="0087250E">
      <w:pPr>
        <w:spacing w:after="0" w:line="360" w:lineRule="auto"/>
        <w:rPr>
          <w:rFonts w:ascii="Arial" w:hAnsi="Arial" w:cs="Arial"/>
          <w:sz w:val="24"/>
          <w:szCs w:val="24"/>
        </w:rPr>
      </w:pPr>
      <w:r>
        <w:rPr>
          <w:rFonts w:ascii="Arial" w:hAnsi="Arial" w:cs="Arial"/>
          <w:sz w:val="24"/>
          <w:szCs w:val="24"/>
        </w:rPr>
        <w:t xml:space="preserve">The Inspectors also confirmed </w:t>
      </w:r>
      <w:proofErr w:type="gramStart"/>
      <w:r>
        <w:rPr>
          <w:rFonts w:ascii="Arial" w:hAnsi="Arial" w:cs="Arial"/>
          <w:sz w:val="24"/>
          <w:szCs w:val="24"/>
        </w:rPr>
        <w:t>that :</w:t>
      </w:r>
      <w:proofErr w:type="gramEnd"/>
    </w:p>
    <w:p w14:paraId="37ADDE71" w14:textId="77777777" w:rsidR="003C013E" w:rsidRDefault="003C013E" w:rsidP="0087250E">
      <w:pPr>
        <w:spacing w:after="0" w:line="360" w:lineRule="auto"/>
        <w:rPr>
          <w:rFonts w:ascii="Arial" w:hAnsi="Arial" w:cs="Arial"/>
          <w:sz w:val="24"/>
          <w:szCs w:val="24"/>
        </w:rPr>
      </w:pPr>
    </w:p>
    <w:p w14:paraId="7E781CDF" w14:textId="0DDAC83C" w:rsidR="00C10508" w:rsidRDefault="0014341E" w:rsidP="0087250E">
      <w:pPr>
        <w:spacing w:after="0" w:line="360" w:lineRule="auto"/>
        <w:rPr>
          <w:rFonts w:ascii="Arial" w:hAnsi="Arial" w:cs="Arial"/>
          <w:i/>
          <w:iCs/>
          <w:sz w:val="24"/>
          <w:szCs w:val="24"/>
        </w:rPr>
      </w:pPr>
      <w:proofErr w:type="gramStart"/>
      <w:r>
        <w:rPr>
          <w:rFonts w:ascii="Arial" w:hAnsi="Arial" w:cs="Arial"/>
          <w:i/>
          <w:iCs/>
          <w:sz w:val="24"/>
          <w:szCs w:val="24"/>
        </w:rPr>
        <w:t>“ …</w:t>
      </w:r>
      <w:proofErr w:type="gramEnd"/>
      <w:r>
        <w:rPr>
          <w:rFonts w:ascii="Arial" w:hAnsi="Arial" w:cs="Arial"/>
          <w:i/>
          <w:iCs/>
          <w:sz w:val="24"/>
          <w:szCs w:val="24"/>
        </w:rPr>
        <w:t>our report does not refer specifically to individual representations … “</w:t>
      </w:r>
    </w:p>
    <w:p w14:paraId="1D406A95" w14:textId="4B45A63A" w:rsidR="00C82A37" w:rsidRDefault="00C82A37" w:rsidP="0087250E">
      <w:pPr>
        <w:spacing w:after="0" w:line="360" w:lineRule="auto"/>
        <w:rPr>
          <w:rFonts w:ascii="Arial" w:hAnsi="Arial" w:cs="Arial"/>
          <w:i/>
          <w:iCs/>
          <w:sz w:val="24"/>
          <w:szCs w:val="24"/>
        </w:rPr>
      </w:pPr>
    </w:p>
    <w:p w14:paraId="159E8393" w14:textId="77777777" w:rsidR="003C013E" w:rsidRDefault="003C013E" w:rsidP="0087250E">
      <w:pPr>
        <w:spacing w:after="0" w:line="360" w:lineRule="auto"/>
        <w:rPr>
          <w:rFonts w:ascii="Arial" w:hAnsi="Arial" w:cs="Arial"/>
          <w:b/>
          <w:bCs/>
          <w:sz w:val="24"/>
          <w:szCs w:val="24"/>
        </w:rPr>
      </w:pPr>
    </w:p>
    <w:p w14:paraId="5C8B2B49" w14:textId="77777777" w:rsidR="003C013E" w:rsidRDefault="003C013E" w:rsidP="0087250E">
      <w:pPr>
        <w:spacing w:after="0" w:line="360" w:lineRule="auto"/>
        <w:rPr>
          <w:rFonts w:ascii="Arial" w:hAnsi="Arial" w:cs="Arial"/>
          <w:b/>
          <w:bCs/>
          <w:sz w:val="24"/>
          <w:szCs w:val="24"/>
        </w:rPr>
      </w:pPr>
    </w:p>
    <w:p w14:paraId="7C0E8E6E" w14:textId="77777777" w:rsidR="003C013E" w:rsidRDefault="003C013E" w:rsidP="0087250E">
      <w:pPr>
        <w:spacing w:after="0" w:line="360" w:lineRule="auto"/>
        <w:rPr>
          <w:rFonts w:ascii="Arial" w:hAnsi="Arial" w:cs="Arial"/>
          <w:b/>
          <w:bCs/>
          <w:sz w:val="24"/>
          <w:szCs w:val="24"/>
        </w:rPr>
      </w:pPr>
    </w:p>
    <w:p w14:paraId="4A06DF94" w14:textId="62088621" w:rsidR="00C82A37" w:rsidRPr="003C4689" w:rsidRDefault="00C82A37" w:rsidP="0087250E">
      <w:pPr>
        <w:spacing w:after="0" w:line="360" w:lineRule="auto"/>
        <w:rPr>
          <w:rFonts w:ascii="Arial" w:hAnsi="Arial" w:cs="Arial"/>
          <w:b/>
          <w:bCs/>
          <w:sz w:val="24"/>
          <w:szCs w:val="24"/>
        </w:rPr>
      </w:pPr>
      <w:r w:rsidRPr="003C4689">
        <w:rPr>
          <w:rFonts w:ascii="Arial" w:hAnsi="Arial" w:cs="Arial"/>
          <w:b/>
          <w:bCs/>
          <w:sz w:val="24"/>
          <w:szCs w:val="24"/>
        </w:rPr>
        <w:t xml:space="preserve">THE </w:t>
      </w:r>
      <w:proofErr w:type="gramStart"/>
      <w:r w:rsidRPr="003C4689">
        <w:rPr>
          <w:rFonts w:ascii="Arial" w:hAnsi="Arial" w:cs="Arial"/>
          <w:b/>
          <w:bCs/>
          <w:sz w:val="24"/>
          <w:szCs w:val="24"/>
        </w:rPr>
        <w:t>WORLD ,</w:t>
      </w:r>
      <w:proofErr w:type="gramEnd"/>
      <w:r w:rsidRPr="003C4689">
        <w:rPr>
          <w:rFonts w:ascii="Arial" w:hAnsi="Arial" w:cs="Arial"/>
          <w:b/>
          <w:bCs/>
          <w:sz w:val="24"/>
          <w:szCs w:val="24"/>
        </w:rPr>
        <w:t xml:space="preserve"> BUT IMPORTANTLY </w:t>
      </w:r>
      <w:r w:rsidR="003C4689" w:rsidRPr="003C4689">
        <w:rPr>
          <w:rFonts w:ascii="Arial" w:hAnsi="Arial" w:cs="Arial"/>
          <w:b/>
          <w:bCs/>
          <w:sz w:val="24"/>
          <w:szCs w:val="24"/>
        </w:rPr>
        <w:t xml:space="preserve">ALSO </w:t>
      </w:r>
      <w:r w:rsidRPr="003C4689">
        <w:rPr>
          <w:rFonts w:ascii="Arial" w:hAnsi="Arial" w:cs="Arial"/>
          <w:b/>
          <w:bCs/>
          <w:sz w:val="24"/>
          <w:szCs w:val="24"/>
        </w:rPr>
        <w:t xml:space="preserve">SWANSEA , HAS CHANGED </w:t>
      </w:r>
      <w:r w:rsidR="003C4689" w:rsidRPr="003C4689">
        <w:rPr>
          <w:rFonts w:ascii="Arial" w:hAnsi="Arial" w:cs="Arial"/>
          <w:b/>
          <w:bCs/>
          <w:sz w:val="24"/>
          <w:szCs w:val="24"/>
        </w:rPr>
        <w:t xml:space="preserve">IN THE 7 YEARS </w:t>
      </w:r>
      <w:r w:rsidRPr="003C4689">
        <w:rPr>
          <w:rFonts w:ascii="Arial" w:hAnsi="Arial" w:cs="Arial"/>
          <w:b/>
          <w:bCs/>
          <w:sz w:val="24"/>
          <w:szCs w:val="24"/>
        </w:rPr>
        <w:t xml:space="preserve">SINCE </w:t>
      </w:r>
      <w:r w:rsidR="003C4689" w:rsidRPr="003C4689">
        <w:rPr>
          <w:rFonts w:ascii="Arial" w:hAnsi="Arial" w:cs="Arial"/>
          <w:b/>
          <w:bCs/>
          <w:sz w:val="24"/>
          <w:szCs w:val="24"/>
        </w:rPr>
        <w:t xml:space="preserve">THE HOUSING REQUIREMENT WAS SET, AND </w:t>
      </w:r>
      <w:r w:rsidR="003C4689">
        <w:rPr>
          <w:rFonts w:ascii="Arial" w:hAnsi="Arial" w:cs="Arial"/>
          <w:b/>
          <w:bCs/>
          <w:sz w:val="24"/>
          <w:szCs w:val="24"/>
        </w:rPr>
        <w:t xml:space="preserve">THE </w:t>
      </w:r>
      <w:r w:rsidR="003C4689" w:rsidRPr="003C4689">
        <w:rPr>
          <w:rFonts w:ascii="Arial" w:hAnsi="Arial" w:cs="Arial"/>
          <w:b/>
          <w:bCs/>
          <w:sz w:val="24"/>
          <w:szCs w:val="24"/>
        </w:rPr>
        <w:t xml:space="preserve">TWO YEARS SINCE THE CONCLUSION OF THE LDP EXAMINATION . </w:t>
      </w:r>
    </w:p>
    <w:p w14:paraId="4DFB20D0" w14:textId="3626A5B4" w:rsidR="0014341E" w:rsidRPr="003C4689" w:rsidRDefault="0014341E" w:rsidP="0087250E">
      <w:pPr>
        <w:spacing w:after="0" w:line="360" w:lineRule="auto"/>
        <w:rPr>
          <w:rFonts w:ascii="Arial" w:hAnsi="Arial" w:cs="Arial"/>
          <w:b/>
          <w:bCs/>
          <w:i/>
          <w:iCs/>
          <w:sz w:val="24"/>
          <w:szCs w:val="24"/>
        </w:rPr>
      </w:pPr>
    </w:p>
    <w:p w14:paraId="4E8301E3" w14:textId="137F6C36" w:rsidR="00C82A37" w:rsidRDefault="0014341E" w:rsidP="0087250E">
      <w:pPr>
        <w:spacing w:after="0" w:line="360" w:lineRule="auto"/>
        <w:rPr>
          <w:rFonts w:ascii="Arial" w:hAnsi="Arial" w:cs="Arial"/>
          <w:sz w:val="24"/>
          <w:szCs w:val="24"/>
        </w:rPr>
      </w:pPr>
      <w:r>
        <w:rPr>
          <w:rFonts w:ascii="Arial" w:hAnsi="Arial" w:cs="Arial"/>
          <w:sz w:val="24"/>
          <w:szCs w:val="24"/>
        </w:rPr>
        <w:t xml:space="preserve">The Council has failed to consider </w:t>
      </w:r>
      <w:r w:rsidR="003C4689">
        <w:rPr>
          <w:rFonts w:ascii="Arial" w:hAnsi="Arial" w:cs="Arial"/>
          <w:sz w:val="24"/>
          <w:szCs w:val="24"/>
        </w:rPr>
        <w:t xml:space="preserve">this as well as </w:t>
      </w:r>
      <w:r>
        <w:rPr>
          <w:rFonts w:ascii="Arial" w:hAnsi="Arial" w:cs="Arial"/>
          <w:sz w:val="24"/>
          <w:szCs w:val="24"/>
        </w:rPr>
        <w:t xml:space="preserve">the specific characteristics </w:t>
      </w:r>
      <w:r w:rsidR="003C4689">
        <w:rPr>
          <w:rFonts w:ascii="Arial" w:hAnsi="Arial" w:cs="Arial"/>
          <w:sz w:val="24"/>
          <w:szCs w:val="24"/>
        </w:rPr>
        <w:t xml:space="preserve">that </w:t>
      </w:r>
      <w:r>
        <w:rPr>
          <w:rFonts w:ascii="Arial" w:hAnsi="Arial" w:cs="Arial"/>
          <w:sz w:val="24"/>
          <w:szCs w:val="24"/>
        </w:rPr>
        <w:t>relat</w:t>
      </w:r>
      <w:r w:rsidR="003C4689">
        <w:rPr>
          <w:rFonts w:ascii="Arial" w:hAnsi="Arial" w:cs="Arial"/>
          <w:sz w:val="24"/>
          <w:szCs w:val="24"/>
        </w:rPr>
        <w:t>e</w:t>
      </w:r>
      <w:r>
        <w:rPr>
          <w:rFonts w:ascii="Arial" w:hAnsi="Arial" w:cs="Arial"/>
          <w:sz w:val="24"/>
          <w:szCs w:val="24"/>
        </w:rPr>
        <w:t xml:space="preserve"> to this site. When th</w:t>
      </w:r>
      <w:r w:rsidR="00C81628">
        <w:rPr>
          <w:rFonts w:ascii="Arial" w:hAnsi="Arial" w:cs="Arial"/>
          <w:sz w:val="24"/>
          <w:szCs w:val="24"/>
        </w:rPr>
        <w:t>is is done,</w:t>
      </w:r>
      <w:r>
        <w:rPr>
          <w:rFonts w:ascii="Arial" w:hAnsi="Arial" w:cs="Arial"/>
          <w:sz w:val="24"/>
          <w:szCs w:val="24"/>
        </w:rPr>
        <w:t xml:space="preserve"> the benefit of retaining the land in agricultural use far outweighs </w:t>
      </w:r>
      <w:r w:rsidR="00C82A37">
        <w:rPr>
          <w:rFonts w:ascii="Arial" w:hAnsi="Arial" w:cs="Arial"/>
          <w:sz w:val="24"/>
          <w:szCs w:val="24"/>
        </w:rPr>
        <w:t xml:space="preserve">any advantage gained from its development for the following </w:t>
      </w:r>
      <w:proofErr w:type="gramStart"/>
      <w:r w:rsidR="00C82A37">
        <w:rPr>
          <w:rFonts w:ascii="Arial" w:hAnsi="Arial" w:cs="Arial"/>
          <w:sz w:val="24"/>
          <w:szCs w:val="24"/>
        </w:rPr>
        <w:t>reasons :</w:t>
      </w:r>
      <w:proofErr w:type="gramEnd"/>
    </w:p>
    <w:p w14:paraId="0D1340D8" w14:textId="77777777" w:rsidR="00C82A37" w:rsidRDefault="00C82A37" w:rsidP="0087250E">
      <w:pPr>
        <w:spacing w:after="0" w:line="360" w:lineRule="auto"/>
        <w:rPr>
          <w:rFonts w:ascii="Arial" w:hAnsi="Arial" w:cs="Arial"/>
          <w:sz w:val="24"/>
          <w:szCs w:val="24"/>
        </w:rPr>
      </w:pPr>
    </w:p>
    <w:p w14:paraId="68AC7D78" w14:textId="77777777" w:rsidR="00C82A37" w:rsidRDefault="00C82A37" w:rsidP="0087250E">
      <w:pPr>
        <w:spacing w:after="0" w:line="360" w:lineRule="auto"/>
        <w:rPr>
          <w:rFonts w:ascii="Arial" w:hAnsi="Arial" w:cs="Arial"/>
          <w:sz w:val="24"/>
          <w:szCs w:val="24"/>
        </w:rPr>
      </w:pPr>
    </w:p>
    <w:p w14:paraId="40E60899" w14:textId="099C5D26" w:rsidR="00C82A37" w:rsidRDefault="00C82A37" w:rsidP="0087250E">
      <w:pPr>
        <w:spacing w:after="0" w:line="360" w:lineRule="auto"/>
        <w:rPr>
          <w:rFonts w:ascii="Arial" w:hAnsi="Arial" w:cs="Arial"/>
          <w:sz w:val="24"/>
          <w:szCs w:val="24"/>
        </w:rPr>
      </w:pPr>
      <w:r>
        <w:rPr>
          <w:rFonts w:ascii="Arial" w:hAnsi="Arial" w:cs="Arial"/>
          <w:sz w:val="24"/>
          <w:szCs w:val="24"/>
        </w:rPr>
        <w:t xml:space="preserve">Firstly, there is no question that the land in question is entirely of the best and most versatile agricultural </w:t>
      </w:r>
      <w:proofErr w:type="gramStart"/>
      <w:r>
        <w:rPr>
          <w:rFonts w:ascii="Arial" w:hAnsi="Arial" w:cs="Arial"/>
          <w:sz w:val="24"/>
          <w:szCs w:val="24"/>
        </w:rPr>
        <w:t>quality .</w:t>
      </w:r>
      <w:proofErr w:type="gramEnd"/>
    </w:p>
    <w:p w14:paraId="4EAE24D7" w14:textId="09C82220" w:rsidR="00566C4D" w:rsidRDefault="00566C4D" w:rsidP="0087250E">
      <w:pPr>
        <w:spacing w:after="0" w:line="360" w:lineRule="auto"/>
        <w:rPr>
          <w:rFonts w:ascii="Arial" w:hAnsi="Arial" w:cs="Arial"/>
          <w:sz w:val="24"/>
          <w:szCs w:val="24"/>
        </w:rPr>
      </w:pPr>
    </w:p>
    <w:p w14:paraId="1E4CCB79" w14:textId="77777777" w:rsidR="003C013E" w:rsidRDefault="00566C4D" w:rsidP="0087250E">
      <w:pPr>
        <w:spacing w:after="0" w:line="360" w:lineRule="auto"/>
        <w:rPr>
          <w:rFonts w:ascii="Arial" w:hAnsi="Arial" w:cs="Arial"/>
          <w:sz w:val="24"/>
          <w:szCs w:val="24"/>
        </w:rPr>
      </w:pPr>
      <w:r>
        <w:rPr>
          <w:rFonts w:ascii="Arial" w:hAnsi="Arial" w:cs="Arial"/>
          <w:sz w:val="24"/>
          <w:szCs w:val="24"/>
        </w:rPr>
        <w:t xml:space="preserve">Importantly, the loss of good quality agricultural land is not simply limited to the area contained within the development site, but includes all the land previously contained within the Bryn Dafydd farm holding, comprising of some </w:t>
      </w:r>
      <w:r w:rsidRPr="00566C4D">
        <w:rPr>
          <w:rFonts w:ascii="Arial" w:hAnsi="Arial" w:cs="Arial"/>
          <w:b/>
          <w:bCs/>
          <w:sz w:val="24"/>
          <w:szCs w:val="24"/>
        </w:rPr>
        <w:t xml:space="preserve">278 </w:t>
      </w:r>
      <w:proofErr w:type="gramStart"/>
      <w:r w:rsidRPr="00566C4D">
        <w:rPr>
          <w:rFonts w:ascii="Arial" w:hAnsi="Arial" w:cs="Arial"/>
          <w:b/>
          <w:bCs/>
          <w:sz w:val="24"/>
          <w:szCs w:val="24"/>
        </w:rPr>
        <w:t>acres</w:t>
      </w:r>
      <w:r>
        <w:rPr>
          <w:rFonts w:ascii="Arial" w:hAnsi="Arial" w:cs="Arial"/>
          <w:sz w:val="24"/>
          <w:szCs w:val="24"/>
        </w:rPr>
        <w:t xml:space="preserve"> .</w:t>
      </w:r>
      <w:proofErr w:type="gramEnd"/>
      <w:r>
        <w:rPr>
          <w:rFonts w:ascii="Arial" w:hAnsi="Arial" w:cs="Arial"/>
          <w:sz w:val="24"/>
          <w:szCs w:val="24"/>
        </w:rPr>
        <w:t xml:space="preserve"> This equates to more than double the size of the development </w:t>
      </w:r>
      <w:proofErr w:type="gramStart"/>
      <w:r>
        <w:rPr>
          <w:rFonts w:ascii="Arial" w:hAnsi="Arial" w:cs="Arial"/>
          <w:sz w:val="24"/>
          <w:szCs w:val="24"/>
        </w:rPr>
        <w:t>site ,</w:t>
      </w:r>
      <w:proofErr w:type="gramEnd"/>
      <w:r>
        <w:rPr>
          <w:rFonts w:ascii="Arial" w:hAnsi="Arial" w:cs="Arial"/>
          <w:sz w:val="24"/>
          <w:szCs w:val="24"/>
        </w:rPr>
        <w:t xml:space="preserve"> involving the loss of the last two working farms in </w:t>
      </w:r>
      <w:proofErr w:type="spellStart"/>
      <w:r>
        <w:rPr>
          <w:rFonts w:ascii="Arial" w:hAnsi="Arial" w:cs="Arial"/>
          <w:sz w:val="24"/>
          <w:szCs w:val="24"/>
        </w:rPr>
        <w:t>Penllergaer</w:t>
      </w:r>
      <w:proofErr w:type="spellEnd"/>
      <w:r>
        <w:rPr>
          <w:rFonts w:ascii="Arial" w:hAnsi="Arial" w:cs="Arial"/>
          <w:sz w:val="24"/>
          <w:szCs w:val="24"/>
        </w:rPr>
        <w:t xml:space="preserve"> .</w:t>
      </w:r>
      <w:r w:rsidR="003C013E">
        <w:rPr>
          <w:rFonts w:ascii="Arial" w:hAnsi="Arial" w:cs="Arial"/>
          <w:sz w:val="24"/>
          <w:szCs w:val="24"/>
        </w:rPr>
        <w:t xml:space="preserve"> </w:t>
      </w:r>
    </w:p>
    <w:p w14:paraId="7F129EB4" w14:textId="77777777" w:rsidR="003C013E" w:rsidRDefault="003C013E" w:rsidP="0087250E">
      <w:pPr>
        <w:spacing w:after="0" w:line="360" w:lineRule="auto"/>
        <w:rPr>
          <w:rFonts w:ascii="Arial" w:hAnsi="Arial" w:cs="Arial"/>
          <w:sz w:val="24"/>
          <w:szCs w:val="24"/>
        </w:rPr>
      </w:pPr>
    </w:p>
    <w:p w14:paraId="5DD1ED2E" w14:textId="0326B5A1" w:rsidR="00566C4D" w:rsidRDefault="003C013E" w:rsidP="0087250E">
      <w:pPr>
        <w:spacing w:after="0" w:line="360" w:lineRule="auto"/>
        <w:rPr>
          <w:rFonts w:ascii="Arial" w:hAnsi="Arial" w:cs="Arial"/>
          <w:sz w:val="24"/>
          <w:szCs w:val="24"/>
        </w:rPr>
      </w:pPr>
      <w:r>
        <w:rPr>
          <w:rFonts w:ascii="Arial" w:hAnsi="Arial" w:cs="Arial"/>
          <w:sz w:val="24"/>
          <w:szCs w:val="24"/>
        </w:rPr>
        <w:t xml:space="preserve">This fact was never presented to the Inspector for </w:t>
      </w:r>
      <w:proofErr w:type="gramStart"/>
      <w:r>
        <w:rPr>
          <w:rFonts w:ascii="Arial" w:hAnsi="Arial" w:cs="Arial"/>
          <w:sz w:val="24"/>
          <w:szCs w:val="24"/>
        </w:rPr>
        <w:t>consideration .</w:t>
      </w:r>
      <w:proofErr w:type="gramEnd"/>
    </w:p>
    <w:p w14:paraId="4F1FA083" w14:textId="0B5DA94B" w:rsidR="00C82A37" w:rsidRDefault="00C82A37" w:rsidP="0087250E">
      <w:pPr>
        <w:spacing w:after="0" w:line="360" w:lineRule="auto"/>
        <w:rPr>
          <w:rFonts w:ascii="Arial" w:hAnsi="Arial" w:cs="Arial"/>
          <w:sz w:val="24"/>
          <w:szCs w:val="24"/>
        </w:rPr>
      </w:pPr>
    </w:p>
    <w:p w14:paraId="233464B6" w14:textId="764C7AF9" w:rsidR="00C82A37" w:rsidRDefault="00C82A37" w:rsidP="0087250E">
      <w:pPr>
        <w:spacing w:after="0" w:line="360" w:lineRule="auto"/>
        <w:rPr>
          <w:rFonts w:ascii="Arial" w:hAnsi="Arial" w:cs="Arial"/>
          <w:sz w:val="24"/>
          <w:szCs w:val="24"/>
        </w:rPr>
      </w:pPr>
      <w:r>
        <w:rPr>
          <w:rFonts w:ascii="Arial" w:hAnsi="Arial" w:cs="Arial"/>
          <w:sz w:val="24"/>
          <w:szCs w:val="24"/>
        </w:rPr>
        <w:t>The development</w:t>
      </w:r>
      <w:r w:rsidR="00C81628">
        <w:rPr>
          <w:rFonts w:ascii="Arial" w:hAnsi="Arial" w:cs="Arial"/>
          <w:sz w:val="24"/>
          <w:szCs w:val="24"/>
        </w:rPr>
        <w:t xml:space="preserve">, </w:t>
      </w:r>
      <w:proofErr w:type="gramStart"/>
      <w:r w:rsidR="00C81628">
        <w:rPr>
          <w:rFonts w:ascii="Arial" w:hAnsi="Arial" w:cs="Arial"/>
          <w:sz w:val="24"/>
          <w:szCs w:val="24"/>
        </w:rPr>
        <w:t xml:space="preserve">however, </w:t>
      </w:r>
      <w:r>
        <w:rPr>
          <w:rFonts w:ascii="Arial" w:hAnsi="Arial" w:cs="Arial"/>
          <w:sz w:val="24"/>
          <w:szCs w:val="24"/>
        </w:rPr>
        <w:t xml:space="preserve"> relates</w:t>
      </w:r>
      <w:proofErr w:type="gramEnd"/>
      <w:r>
        <w:rPr>
          <w:rFonts w:ascii="Arial" w:hAnsi="Arial" w:cs="Arial"/>
          <w:sz w:val="24"/>
          <w:szCs w:val="24"/>
        </w:rPr>
        <w:t xml:space="preserve"> only to housing . There is no employment </w:t>
      </w:r>
      <w:proofErr w:type="gramStart"/>
      <w:r>
        <w:rPr>
          <w:rFonts w:ascii="Arial" w:hAnsi="Arial" w:cs="Arial"/>
          <w:sz w:val="24"/>
          <w:szCs w:val="24"/>
        </w:rPr>
        <w:t>use .</w:t>
      </w:r>
      <w:proofErr w:type="gramEnd"/>
    </w:p>
    <w:p w14:paraId="56011394" w14:textId="77777777" w:rsidR="00C82A37" w:rsidRDefault="00C82A37" w:rsidP="0087250E">
      <w:pPr>
        <w:spacing w:after="0" w:line="360" w:lineRule="auto"/>
        <w:rPr>
          <w:rFonts w:ascii="Arial" w:hAnsi="Arial" w:cs="Arial"/>
          <w:sz w:val="24"/>
          <w:szCs w:val="24"/>
        </w:rPr>
      </w:pPr>
    </w:p>
    <w:p w14:paraId="7D6C3B18" w14:textId="77777777" w:rsidR="00C81628" w:rsidRDefault="00C81628" w:rsidP="0087250E">
      <w:pPr>
        <w:spacing w:after="0" w:line="360" w:lineRule="auto"/>
        <w:rPr>
          <w:rFonts w:ascii="Arial" w:hAnsi="Arial" w:cs="Arial"/>
          <w:sz w:val="24"/>
          <w:szCs w:val="24"/>
        </w:rPr>
      </w:pPr>
      <w:r>
        <w:rPr>
          <w:rFonts w:ascii="Arial" w:hAnsi="Arial" w:cs="Arial"/>
          <w:sz w:val="24"/>
          <w:szCs w:val="24"/>
        </w:rPr>
        <w:t xml:space="preserve">The housing requirement was dictated by (a) increased employment flowing from economic growth, </w:t>
      </w:r>
      <w:proofErr w:type="gramStart"/>
      <w:r>
        <w:rPr>
          <w:rFonts w:ascii="Arial" w:hAnsi="Arial" w:cs="Arial"/>
          <w:sz w:val="24"/>
          <w:szCs w:val="24"/>
        </w:rPr>
        <w:t>and  (</w:t>
      </w:r>
      <w:proofErr w:type="gramEnd"/>
      <w:r>
        <w:rPr>
          <w:rFonts w:ascii="Arial" w:hAnsi="Arial" w:cs="Arial"/>
          <w:sz w:val="24"/>
          <w:szCs w:val="24"/>
        </w:rPr>
        <w:t xml:space="preserve">b) immigration . With neither of these factors </w:t>
      </w:r>
      <w:r w:rsidRPr="00C81628">
        <w:rPr>
          <w:rFonts w:ascii="Arial" w:hAnsi="Arial" w:cs="Arial"/>
          <w:i/>
          <w:iCs/>
          <w:sz w:val="24"/>
          <w:szCs w:val="24"/>
        </w:rPr>
        <w:t>coming into play</w:t>
      </w:r>
      <w:r>
        <w:rPr>
          <w:rFonts w:ascii="Arial" w:hAnsi="Arial" w:cs="Arial"/>
          <w:i/>
          <w:iCs/>
          <w:sz w:val="24"/>
          <w:szCs w:val="24"/>
        </w:rPr>
        <w:t xml:space="preserve">, </w:t>
      </w:r>
      <w:r w:rsidRPr="00C81628">
        <w:rPr>
          <w:rFonts w:ascii="Arial" w:hAnsi="Arial" w:cs="Arial"/>
          <w:sz w:val="24"/>
          <w:szCs w:val="24"/>
        </w:rPr>
        <w:t>there must</w:t>
      </w:r>
      <w:r>
        <w:rPr>
          <w:rFonts w:ascii="Arial" w:hAnsi="Arial" w:cs="Arial"/>
          <w:i/>
          <w:iCs/>
          <w:sz w:val="24"/>
          <w:szCs w:val="24"/>
        </w:rPr>
        <w:t xml:space="preserve"> </w:t>
      </w:r>
      <w:r>
        <w:rPr>
          <w:rFonts w:ascii="Arial" w:hAnsi="Arial" w:cs="Arial"/>
          <w:sz w:val="24"/>
          <w:szCs w:val="24"/>
        </w:rPr>
        <w:t xml:space="preserve">real question marks over the LDP housing </w:t>
      </w:r>
      <w:proofErr w:type="gramStart"/>
      <w:r>
        <w:rPr>
          <w:rFonts w:ascii="Arial" w:hAnsi="Arial" w:cs="Arial"/>
          <w:sz w:val="24"/>
          <w:szCs w:val="24"/>
        </w:rPr>
        <w:t>requirement .</w:t>
      </w:r>
      <w:proofErr w:type="gramEnd"/>
    </w:p>
    <w:p w14:paraId="4A5CBC6B" w14:textId="77777777" w:rsidR="00C81628" w:rsidRDefault="00C81628" w:rsidP="0087250E">
      <w:pPr>
        <w:spacing w:after="0" w:line="360" w:lineRule="auto"/>
        <w:rPr>
          <w:rFonts w:ascii="Arial" w:hAnsi="Arial" w:cs="Arial"/>
          <w:sz w:val="24"/>
          <w:szCs w:val="24"/>
        </w:rPr>
      </w:pPr>
    </w:p>
    <w:p w14:paraId="5FB78F89" w14:textId="3930C9EE" w:rsidR="003E1190" w:rsidRDefault="002F0DBC" w:rsidP="0087250E">
      <w:pPr>
        <w:spacing w:after="0" w:line="360" w:lineRule="auto"/>
        <w:rPr>
          <w:rFonts w:ascii="Arial" w:hAnsi="Arial" w:cs="Arial"/>
          <w:bCs/>
          <w:sz w:val="24"/>
          <w:szCs w:val="24"/>
        </w:rPr>
      </w:pPr>
      <w:r>
        <w:rPr>
          <w:rFonts w:ascii="Arial" w:hAnsi="Arial" w:cs="Arial"/>
          <w:sz w:val="24"/>
          <w:szCs w:val="24"/>
        </w:rPr>
        <w:t>Furthermore, t</w:t>
      </w:r>
      <w:r w:rsidR="00306DE1">
        <w:rPr>
          <w:rFonts w:ascii="Arial" w:hAnsi="Arial" w:cs="Arial"/>
          <w:sz w:val="24"/>
          <w:szCs w:val="24"/>
        </w:rPr>
        <w:t xml:space="preserve">he additional benefit </w:t>
      </w:r>
      <w:r w:rsidR="00566C4D">
        <w:rPr>
          <w:rFonts w:ascii="Arial" w:hAnsi="Arial" w:cs="Arial"/>
          <w:sz w:val="24"/>
          <w:szCs w:val="24"/>
        </w:rPr>
        <w:t>of this site includes the role it plays in supporting</w:t>
      </w:r>
      <w:r w:rsidR="00C81628" w:rsidRPr="00C81628">
        <w:rPr>
          <w:rFonts w:ascii="Arial" w:hAnsi="Arial" w:cs="Arial"/>
          <w:i/>
          <w:iCs/>
          <w:sz w:val="24"/>
          <w:szCs w:val="24"/>
        </w:rPr>
        <w:t xml:space="preserve">  </w:t>
      </w:r>
      <w:r w:rsidR="00566C4D" w:rsidRPr="00566C4D">
        <w:rPr>
          <w:rFonts w:ascii="Arial" w:hAnsi="Arial" w:cs="Arial"/>
          <w:bCs/>
          <w:sz w:val="24"/>
          <w:szCs w:val="24"/>
        </w:rPr>
        <w:t>national policy guidelines in managing urban forms by the means of green belts and green wedges</w:t>
      </w:r>
      <w:r w:rsidR="00566C4D">
        <w:rPr>
          <w:rFonts w:ascii="Arial" w:hAnsi="Arial" w:cs="Arial"/>
          <w:bCs/>
          <w:sz w:val="24"/>
          <w:szCs w:val="24"/>
        </w:rPr>
        <w:t xml:space="preserve"> </w:t>
      </w:r>
      <w:r w:rsidR="006B1AF7">
        <w:rPr>
          <w:rFonts w:ascii="Arial" w:hAnsi="Arial" w:cs="Arial"/>
          <w:bCs/>
          <w:sz w:val="24"/>
          <w:szCs w:val="24"/>
        </w:rPr>
        <w:t>, vehemently opposing in its inclusion in 2007 in the UDP on the grounds the role it played in (a) preventing coalescence, (b) managing urban form, (c) safeguarding the countryside</w:t>
      </w:r>
      <w:r w:rsidR="003E1190">
        <w:rPr>
          <w:rFonts w:ascii="Arial" w:hAnsi="Arial" w:cs="Arial"/>
          <w:bCs/>
          <w:sz w:val="24"/>
          <w:szCs w:val="24"/>
        </w:rPr>
        <w:t xml:space="preserve"> and</w:t>
      </w:r>
      <w:r w:rsidR="006B1AF7">
        <w:rPr>
          <w:rFonts w:ascii="Arial" w:hAnsi="Arial" w:cs="Arial"/>
          <w:bCs/>
          <w:sz w:val="24"/>
          <w:szCs w:val="24"/>
        </w:rPr>
        <w:t xml:space="preserve"> </w:t>
      </w:r>
      <w:r w:rsidR="003E1190">
        <w:rPr>
          <w:rFonts w:ascii="Arial" w:hAnsi="Arial" w:cs="Arial"/>
          <w:bCs/>
          <w:sz w:val="24"/>
          <w:szCs w:val="24"/>
        </w:rPr>
        <w:t>(d) protecting the setting of the urban form .</w:t>
      </w:r>
    </w:p>
    <w:p w14:paraId="4B5EF609" w14:textId="77777777" w:rsidR="003E1190" w:rsidRDefault="003E1190" w:rsidP="0087250E">
      <w:pPr>
        <w:spacing w:after="0" w:line="360" w:lineRule="auto"/>
        <w:rPr>
          <w:rFonts w:ascii="Arial" w:hAnsi="Arial" w:cs="Arial"/>
          <w:bCs/>
          <w:sz w:val="24"/>
          <w:szCs w:val="24"/>
        </w:rPr>
      </w:pPr>
    </w:p>
    <w:p w14:paraId="4A70BAAC" w14:textId="77777777" w:rsidR="003C013E" w:rsidRDefault="003C013E" w:rsidP="002F0DBC">
      <w:pPr>
        <w:spacing w:after="0" w:line="360" w:lineRule="auto"/>
        <w:rPr>
          <w:rFonts w:ascii="Arial" w:hAnsi="Arial" w:cs="Arial"/>
          <w:bCs/>
          <w:sz w:val="24"/>
          <w:szCs w:val="24"/>
        </w:rPr>
      </w:pPr>
    </w:p>
    <w:p w14:paraId="253411A5" w14:textId="77777777" w:rsidR="003C013E" w:rsidRDefault="003C013E" w:rsidP="002F0DBC">
      <w:pPr>
        <w:spacing w:after="0" w:line="360" w:lineRule="auto"/>
        <w:rPr>
          <w:rFonts w:ascii="Arial" w:hAnsi="Arial" w:cs="Arial"/>
          <w:bCs/>
          <w:sz w:val="24"/>
          <w:szCs w:val="24"/>
        </w:rPr>
      </w:pPr>
    </w:p>
    <w:p w14:paraId="1F4BA85E" w14:textId="61B62EF3" w:rsidR="002F0DBC" w:rsidRDefault="003E1190" w:rsidP="002F0DBC">
      <w:pPr>
        <w:spacing w:after="0" w:line="360" w:lineRule="auto"/>
        <w:rPr>
          <w:rFonts w:ascii="Arial" w:hAnsi="Arial" w:cs="Arial"/>
          <w:bCs/>
          <w:sz w:val="24"/>
          <w:szCs w:val="24"/>
        </w:rPr>
      </w:pPr>
      <w:r>
        <w:rPr>
          <w:rFonts w:ascii="Arial" w:hAnsi="Arial" w:cs="Arial"/>
          <w:bCs/>
          <w:sz w:val="24"/>
          <w:szCs w:val="24"/>
        </w:rPr>
        <w:t xml:space="preserve">It also argued the further role it played in </w:t>
      </w:r>
      <w:r w:rsidRPr="003E1190">
        <w:rPr>
          <w:rFonts w:ascii="Arial" w:hAnsi="Arial" w:cs="Arial"/>
          <w:b/>
          <w:sz w:val="24"/>
          <w:szCs w:val="24"/>
        </w:rPr>
        <w:t>assisting urban regeneration</w:t>
      </w:r>
      <w:r>
        <w:rPr>
          <w:rFonts w:ascii="Arial" w:hAnsi="Arial" w:cs="Arial"/>
          <w:bCs/>
          <w:sz w:val="24"/>
          <w:szCs w:val="24"/>
        </w:rPr>
        <w:t xml:space="preserve">, a role which has even greater significance today if the </w:t>
      </w:r>
      <w:r w:rsidRPr="003E1190">
        <w:rPr>
          <w:rFonts w:ascii="Arial" w:hAnsi="Arial" w:cs="Arial"/>
          <w:b/>
          <w:sz w:val="24"/>
          <w:szCs w:val="24"/>
        </w:rPr>
        <w:t xml:space="preserve">Council’s ambition for stimulating city centre living flowing from the </w:t>
      </w:r>
      <w:r w:rsidR="002F0DBC">
        <w:rPr>
          <w:rFonts w:ascii="Arial" w:hAnsi="Arial" w:cs="Arial"/>
          <w:b/>
          <w:sz w:val="24"/>
          <w:szCs w:val="24"/>
        </w:rPr>
        <w:t xml:space="preserve">Indoor </w:t>
      </w:r>
      <w:r w:rsidRPr="003E1190">
        <w:rPr>
          <w:rFonts w:ascii="Arial" w:hAnsi="Arial" w:cs="Arial"/>
          <w:b/>
          <w:sz w:val="24"/>
          <w:szCs w:val="24"/>
        </w:rPr>
        <w:t xml:space="preserve">Arena development </w:t>
      </w:r>
      <w:r>
        <w:rPr>
          <w:rFonts w:ascii="Arial" w:hAnsi="Arial" w:cs="Arial"/>
          <w:bCs/>
          <w:sz w:val="24"/>
          <w:szCs w:val="24"/>
        </w:rPr>
        <w:t xml:space="preserve">is to be </w:t>
      </w:r>
      <w:proofErr w:type="gramStart"/>
      <w:r>
        <w:rPr>
          <w:rFonts w:ascii="Arial" w:hAnsi="Arial" w:cs="Arial"/>
          <w:bCs/>
          <w:sz w:val="24"/>
          <w:szCs w:val="24"/>
        </w:rPr>
        <w:t>realised .</w:t>
      </w:r>
      <w:proofErr w:type="gramEnd"/>
      <w:r>
        <w:rPr>
          <w:rFonts w:ascii="Arial" w:hAnsi="Arial" w:cs="Arial"/>
          <w:bCs/>
          <w:sz w:val="24"/>
          <w:szCs w:val="24"/>
        </w:rPr>
        <w:t xml:space="preserve"> </w:t>
      </w:r>
    </w:p>
    <w:p w14:paraId="3432ECA4" w14:textId="77777777" w:rsidR="002F0DBC" w:rsidRDefault="002F0DBC" w:rsidP="002F0DBC">
      <w:pPr>
        <w:spacing w:after="0" w:line="360" w:lineRule="auto"/>
        <w:rPr>
          <w:rFonts w:ascii="Arial" w:hAnsi="Arial" w:cs="Arial"/>
          <w:bCs/>
          <w:sz w:val="24"/>
          <w:szCs w:val="24"/>
        </w:rPr>
      </w:pPr>
    </w:p>
    <w:p w14:paraId="62B9B916" w14:textId="0021B005" w:rsidR="002F0DBC" w:rsidRPr="002F0DBC" w:rsidRDefault="002F0DBC" w:rsidP="002F0DBC">
      <w:pPr>
        <w:spacing w:after="0" w:line="360" w:lineRule="auto"/>
        <w:rPr>
          <w:rFonts w:ascii="Arial" w:hAnsi="Arial" w:cs="Arial"/>
          <w:sz w:val="24"/>
          <w:szCs w:val="24"/>
        </w:rPr>
      </w:pPr>
      <w:r w:rsidRPr="002F0DBC">
        <w:rPr>
          <w:rFonts w:ascii="Arial" w:hAnsi="Arial" w:cs="Arial"/>
          <w:bCs/>
          <w:sz w:val="24"/>
          <w:szCs w:val="24"/>
        </w:rPr>
        <w:t>C</w:t>
      </w:r>
      <w:r w:rsidRPr="002F0DBC">
        <w:rPr>
          <w:rFonts w:ascii="Arial" w:hAnsi="Arial" w:cs="Arial"/>
          <w:sz w:val="24"/>
          <w:szCs w:val="24"/>
        </w:rPr>
        <w:t xml:space="preserve">ouncillor Francis Davis was reported to have </w:t>
      </w:r>
      <w:proofErr w:type="gramStart"/>
      <w:r w:rsidRPr="002F0DBC">
        <w:rPr>
          <w:rFonts w:ascii="Arial" w:hAnsi="Arial" w:cs="Arial"/>
          <w:sz w:val="24"/>
          <w:szCs w:val="24"/>
        </w:rPr>
        <w:t>said :</w:t>
      </w:r>
      <w:proofErr w:type="gramEnd"/>
    </w:p>
    <w:p w14:paraId="09FE6C5E" w14:textId="77777777" w:rsidR="002F0DBC" w:rsidRPr="003C013E" w:rsidRDefault="002F0DBC" w:rsidP="002F0DBC">
      <w:pPr>
        <w:pStyle w:val="NormalWeb"/>
        <w:spacing w:before="270" w:after="0" w:line="330" w:lineRule="atLeast"/>
        <w:textAlignment w:val="baseline"/>
        <w:rPr>
          <w:rFonts w:ascii="Arial" w:hAnsi="Arial" w:cs="Arial"/>
          <w:b/>
          <w:bCs/>
          <w:i/>
          <w:iCs/>
        </w:rPr>
      </w:pPr>
      <w:r w:rsidRPr="002F0DBC">
        <w:rPr>
          <w:rFonts w:ascii="Arial" w:hAnsi="Arial" w:cs="Arial"/>
        </w:rPr>
        <w:t xml:space="preserve"> </w:t>
      </w:r>
      <w:r w:rsidRPr="003C013E">
        <w:rPr>
          <w:rFonts w:ascii="Arial" w:hAnsi="Arial" w:cs="Arial"/>
          <w:b/>
          <w:bCs/>
        </w:rPr>
        <w:t>"</w:t>
      </w:r>
      <w:r w:rsidRPr="003C013E">
        <w:rPr>
          <w:rFonts w:ascii="Arial" w:hAnsi="Arial" w:cs="Arial"/>
          <w:b/>
          <w:bCs/>
          <w:i/>
          <w:iCs/>
        </w:rPr>
        <w:t>It's getting more people to live back in the city</w:t>
      </w:r>
      <w:r w:rsidRPr="003C013E">
        <w:rPr>
          <w:rFonts w:ascii="Arial" w:hAnsi="Arial" w:cs="Arial"/>
          <w:b/>
          <w:bCs/>
        </w:rPr>
        <w:t xml:space="preserve">," going on </w:t>
      </w:r>
      <w:proofErr w:type="spellStart"/>
      <w:r w:rsidRPr="003C013E">
        <w:rPr>
          <w:rFonts w:ascii="Arial" w:hAnsi="Arial" w:cs="Arial"/>
          <w:b/>
          <w:bCs/>
        </w:rPr>
        <w:t>then</w:t>
      </w:r>
      <w:proofErr w:type="spellEnd"/>
      <w:r w:rsidRPr="003C013E">
        <w:rPr>
          <w:rFonts w:ascii="Arial" w:hAnsi="Arial" w:cs="Arial"/>
          <w:b/>
          <w:bCs/>
        </w:rPr>
        <w:t xml:space="preserve"> to say </w:t>
      </w:r>
      <w:proofErr w:type="gramStart"/>
      <w:r w:rsidRPr="003C013E">
        <w:rPr>
          <w:rFonts w:ascii="Arial" w:hAnsi="Arial" w:cs="Arial"/>
          <w:b/>
          <w:bCs/>
        </w:rPr>
        <w:t xml:space="preserve">“ </w:t>
      </w:r>
      <w:r w:rsidRPr="003C013E">
        <w:rPr>
          <w:rFonts w:ascii="Arial" w:hAnsi="Arial" w:cs="Arial"/>
          <w:b/>
          <w:bCs/>
          <w:i/>
          <w:iCs/>
        </w:rPr>
        <w:t>Swansea</w:t>
      </w:r>
      <w:proofErr w:type="gramEnd"/>
      <w:r w:rsidRPr="003C013E">
        <w:rPr>
          <w:rFonts w:ascii="Arial" w:hAnsi="Arial" w:cs="Arial"/>
          <w:b/>
          <w:bCs/>
          <w:i/>
          <w:iCs/>
        </w:rPr>
        <w:t xml:space="preserve"> needs to reinvent itself, like all cities throughout the United Kingdom. Retailing has changed so therefore you've got to have the leisure attraction, </w:t>
      </w:r>
      <w:r w:rsidRPr="001B334D">
        <w:rPr>
          <w:rFonts w:ascii="Arial" w:hAnsi="Arial" w:cs="Arial"/>
          <w:b/>
          <w:bCs/>
          <w:i/>
          <w:iCs/>
          <w:highlight w:val="yellow"/>
        </w:rPr>
        <w:t>people living</w:t>
      </w:r>
      <w:r w:rsidRPr="003C013E">
        <w:rPr>
          <w:rFonts w:ascii="Arial" w:hAnsi="Arial" w:cs="Arial"/>
          <w:b/>
          <w:bCs/>
          <w:i/>
          <w:iCs/>
        </w:rPr>
        <w:t xml:space="preserve"> and working in the city to make it a vibrant city."</w:t>
      </w:r>
    </w:p>
    <w:p w14:paraId="7C6FB091" w14:textId="77777777" w:rsidR="002F0DBC" w:rsidRPr="003C013E" w:rsidRDefault="002F0DBC" w:rsidP="0087250E">
      <w:pPr>
        <w:spacing w:after="0" w:line="360" w:lineRule="auto"/>
        <w:rPr>
          <w:rFonts w:ascii="Arial" w:hAnsi="Arial" w:cs="Arial"/>
          <w:b/>
          <w:bCs/>
          <w:i/>
          <w:iCs/>
          <w:sz w:val="24"/>
          <w:szCs w:val="24"/>
        </w:rPr>
      </w:pPr>
    </w:p>
    <w:p w14:paraId="37156182" w14:textId="7E0D3A26" w:rsidR="00306DE1" w:rsidRDefault="002F0DBC" w:rsidP="00306DE1">
      <w:pPr>
        <w:spacing w:after="0" w:line="360" w:lineRule="auto"/>
        <w:rPr>
          <w:rFonts w:ascii="Arial" w:hAnsi="Arial" w:cs="Arial"/>
          <w:bCs/>
          <w:sz w:val="24"/>
          <w:szCs w:val="24"/>
        </w:rPr>
      </w:pPr>
      <w:r>
        <w:rPr>
          <w:rFonts w:ascii="Arial" w:hAnsi="Arial" w:cs="Arial"/>
          <w:sz w:val="24"/>
          <w:szCs w:val="24"/>
        </w:rPr>
        <w:t>Th</w:t>
      </w:r>
      <w:r w:rsidR="003C013E">
        <w:rPr>
          <w:rFonts w:ascii="Arial" w:hAnsi="Arial" w:cs="Arial"/>
          <w:sz w:val="24"/>
          <w:szCs w:val="24"/>
        </w:rPr>
        <w:t>ere is also the</w:t>
      </w:r>
      <w:r>
        <w:rPr>
          <w:rFonts w:ascii="Arial" w:hAnsi="Arial" w:cs="Arial"/>
          <w:sz w:val="24"/>
          <w:szCs w:val="24"/>
        </w:rPr>
        <w:t xml:space="preserve"> added advantage gained by retaining the agricultural status of the site for the role it has to play in </w:t>
      </w:r>
      <w:r w:rsidR="00306DE1" w:rsidRPr="002F0DBC">
        <w:rPr>
          <w:rFonts w:ascii="Arial" w:hAnsi="Arial" w:cs="Arial"/>
          <w:bCs/>
          <w:sz w:val="24"/>
          <w:szCs w:val="24"/>
        </w:rPr>
        <w:t>conserv</w:t>
      </w:r>
      <w:r w:rsidRPr="002F0DBC">
        <w:rPr>
          <w:rFonts w:ascii="Arial" w:hAnsi="Arial" w:cs="Arial"/>
          <w:bCs/>
          <w:sz w:val="24"/>
          <w:szCs w:val="24"/>
        </w:rPr>
        <w:t>ing</w:t>
      </w:r>
      <w:r w:rsidR="00306DE1" w:rsidRPr="002F0DBC">
        <w:rPr>
          <w:rFonts w:ascii="Arial" w:hAnsi="Arial" w:cs="Arial"/>
          <w:bCs/>
          <w:sz w:val="24"/>
          <w:szCs w:val="24"/>
        </w:rPr>
        <w:t xml:space="preserve"> the special landscape and biodiversity of the site in accordance with national planning policy </w:t>
      </w:r>
      <w:proofErr w:type="gramStart"/>
      <w:r w:rsidR="00306DE1" w:rsidRPr="002F0DBC">
        <w:rPr>
          <w:rFonts w:ascii="Arial" w:hAnsi="Arial" w:cs="Arial"/>
          <w:bCs/>
          <w:sz w:val="24"/>
          <w:szCs w:val="24"/>
        </w:rPr>
        <w:t>guidelines .</w:t>
      </w:r>
      <w:proofErr w:type="gramEnd"/>
    </w:p>
    <w:p w14:paraId="03A9AF33" w14:textId="1FB2E0F7" w:rsidR="002F0DBC" w:rsidRDefault="002F0DBC" w:rsidP="00306DE1">
      <w:pPr>
        <w:spacing w:after="0" w:line="360" w:lineRule="auto"/>
        <w:rPr>
          <w:rFonts w:ascii="Arial" w:hAnsi="Arial" w:cs="Arial"/>
          <w:bCs/>
          <w:sz w:val="24"/>
          <w:szCs w:val="24"/>
        </w:rPr>
      </w:pPr>
    </w:p>
    <w:p w14:paraId="2C6D285E" w14:textId="39B6C54F" w:rsidR="002F0DBC" w:rsidRDefault="002F0DBC" w:rsidP="00306DE1">
      <w:pPr>
        <w:spacing w:after="0" w:line="360" w:lineRule="auto"/>
        <w:rPr>
          <w:rFonts w:ascii="Arial" w:hAnsi="Arial" w:cs="Arial"/>
          <w:bCs/>
          <w:sz w:val="24"/>
          <w:szCs w:val="24"/>
        </w:rPr>
      </w:pPr>
      <w:r>
        <w:rPr>
          <w:rFonts w:ascii="Arial" w:hAnsi="Arial" w:cs="Arial"/>
          <w:bCs/>
          <w:sz w:val="24"/>
          <w:szCs w:val="24"/>
        </w:rPr>
        <w:t xml:space="preserve">PPW </w:t>
      </w:r>
      <w:proofErr w:type="gramStart"/>
      <w:r>
        <w:rPr>
          <w:rFonts w:ascii="Arial" w:hAnsi="Arial" w:cs="Arial"/>
          <w:bCs/>
          <w:sz w:val="24"/>
          <w:szCs w:val="24"/>
        </w:rPr>
        <w:t>says :</w:t>
      </w:r>
      <w:proofErr w:type="gramEnd"/>
    </w:p>
    <w:p w14:paraId="33BC3A45" w14:textId="77777777" w:rsidR="002F0DBC" w:rsidRPr="002F0DBC" w:rsidRDefault="002F0DBC" w:rsidP="00306DE1">
      <w:pPr>
        <w:spacing w:after="0" w:line="360" w:lineRule="auto"/>
        <w:rPr>
          <w:rFonts w:ascii="Arial" w:hAnsi="Arial" w:cs="Arial"/>
          <w:bCs/>
          <w:sz w:val="24"/>
          <w:szCs w:val="24"/>
        </w:rPr>
      </w:pPr>
    </w:p>
    <w:p w14:paraId="79310A32" w14:textId="5FDF6B74" w:rsidR="00C82A37" w:rsidRDefault="002F0DBC" w:rsidP="0087250E">
      <w:pPr>
        <w:spacing w:after="0" w:line="36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 </w:t>
      </w:r>
      <w:r>
        <w:rPr>
          <w:rFonts w:ascii="Arial" w:hAnsi="Arial" w:cs="Arial"/>
          <w:i/>
          <w:sz w:val="24"/>
          <w:szCs w:val="24"/>
        </w:rPr>
        <w:t>T</w:t>
      </w:r>
      <w:r w:rsidRPr="0098169E">
        <w:rPr>
          <w:rFonts w:ascii="Arial" w:hAnsi="Arial" w:cs="Arial"/>
          <w:i/>
          <w:sz w:val="24"/>
          <w:szCs w:val="24"/>
        </w:rPr>
        <w:t>he</w:t>
      </w:r>
      <w:proofErr w:type="gramEnd"/>
      <w:r w:rsidRPr="0098169E">
        <w:rPr>
          <w:rFonts w:ascii="Arial" w:hAnsi="Arial" w:cs="Arial"/>
          <w:i/>
          <w:sz w:val="24"/>
          <w:szCs w:val="24"/>
        </w:rPr>
        <w:t xml:space="preserve"> planning s</w:t>
      </w:r>
      <w:r>
        <w:rPr>
          <w:rFonts w:ascii="Arial" w:hAnsi="Arial" w:cs="Arial"/>
          <w:i/>
          <w:sz w:val="24"/>
          <w:szCs w:val="24"/>
        </w:rPr>
        <w:t xml:space="preserve">ystem has a key role to play in helping to reverse the decline in biodiversity and increasing the resilience of ecosystems, at various scales, by ensuring appropriate mechanisms are in place to both </w:t>
      </w:r>
      <w:r w:rsidRPr="0098169E">
        <w:rPr>
          <w:rFonts w:ascii="Arial" w:hAnsi="Arial" w:cs="Arial"/>
          <w:b/>
          <w:i/>
          <w:sz w:val="24"/>
          <w:szCs w:val="24"/>
        </w:rPr>
        <w:t>protect against loss and secure enhancement</w:t>
      </w:r>
    </w:p>
    <w:p w14:paraId="046D3377" w14:textId="1EAD7E0F" w:rsidR="00C82A37" w:rsidRDefault="00C82A37" w:rsidP="0087250E">
      <w:pPr>
        <w:spacing w:after="0" w:line="360" w:lineRule="auto"/>
        <w:rPr>
          <w:rFonts w:ascii="Arial" w:hAnsi="Arial" w:cs="Arial"/>
          <w:sz w:val="24"/>
          <w:szCs w:val="24"/>
        </w:rPr>
      </w:pPr>
    </w:p>
    <w:p w14:paraId="00C9C3B8" w14:textId="32C9A243" w:rsidR="00E17EB1" w:rsidRDefault="00E17EB1" w:rsidP="0087250E">
      <w:pPr>
        <w:spacing w:after="0" w:line="360" w:lineRule="auto"/>
        <w:rPr>
          <w:rFonts w:ascii="Arial" w:hAnsi="Arial" w:cs="Arial"/>
          <w:sz w:val="24"/>
          <w:szCs w:val="24"/>
        </w:rPr>
      </w:pPr>
      <w:r>
        <w:rPr>
          <w:rFonts w:ascii="Arial" w:hAnsi="Arial" w:cs="Arial"/>
          <w:sz w:val="24"/>
          <w:szCs w:val="24"/>
        </w:rPr>
        <w:t xml:space="preserve">The Council’s own Well Being Plan endorses this by </w:t>
      </w:r>
      <w:proofErr w:type="gramStart"/>
      <w:r>
        <w:rPr>
          <w:rFonts w:ascii="Arial" w:hAnsi="Arial" w:cs="Arial"/>
          <w:sz w:val="24"/>
          <w:szCs w:val="24"/>
        </w:rPr>
        <w:t>saying :</w:t>
      </w:r>
      <w:proofErr w:type="gramEnd"/>
    </w:p>
    <w:p w14:paraId="7C62BD93" w14:textId="730FBD6A" w:rsidR="00E17EB1" w:rsidRDefault="00E17EB1" w:rsidP="0087250E">
      <w:pPr>
        <w:spacing w:after="0" w:line="360" w:lineRule="auto"/>
        <w:rPr>
          <w:rFonts w:ascii="Arial" w:hAnsi="Arial" w:cs="Arial"/>
          <w:sz w:val="24"/>
          <w:szCs w:val="24"/>
        </w:rPr>
      </w:pPr>
    </w:p>
    <w:p w14:paraId="2BC8F9A7" w14:textId="581E55CE" w:rsidR="00E17EB1" w:rsidRDefault="00E17EB1" w:rsidP="00E17EB1">
      <w:pPr>
        <w:spacing w:after="0" w:line="360" w:lineRule="auto"/>
        <w:rPr>
          <w:rFonts w:ascii="Arial" w:hAnsi="Arial" w:cs="Arial"/>
          <w:i/>
          <w:sz w:val="24"/>
          <w:szCs w:val="24"/>
        </w:rPr>
      </w:pPr>
      <w:proofErr w:type="gramStart"/>
      <w:r>
        <w:rPr>
          <w:rFonts w:ascii="Arial" w:hAnsi="Arial" w:cs="Arial"/>
          <w:b/>
          <w:sz w:val="24"/>
          <w:szCs w:val="24"/>
        </w:rPr>
        <w:t xml:space="preserve">“ </w:t>
      </w:r>
      <w:r w:rsidRPr="00833C39">
        <w:rPr>
          <w:rFonts w:ascii="Arial" w:hAnsi="Arial" w:cs="Arial"/>
          <w:i/>
          <w:sz w:val="24"/>
          <w:szCs w:val="24"/>
        </w:rPr>
        <w:t>A</w:t>
      </w:r>
      <w:proofErr w:type="gramEnd"/>
      <w:r w:rsidRPr="00833C39">
        <w:rPr>
          <w:rFonts w:ascii="Arial" w:hAnsi="Arial" w:cs="Arial"/>
          <w:i/>
          <w:sz w:val="24"/>
          <w:szCs w:val="24"/>
        </w:rPr>
        <w:t xml:space="preserve"> resilient Wales – A nation that keeps and enhances a biodiverse natural environment. We have healthy functioning ecosystems that support social, </w:t>
      </w:r>
      <w:proofErr w:type="gramStart"/>
      <w:r w:rsidRPr="00833C39">
        <w:rPr>
          <w:rFonts w:ascii="Arial" w:hAnsi="Arial" w:cs="Arial"/>
          <w:i/>
          <w:sz w:val="24"/>
          <w:szCs w:val="24"/>
        </w:rPr>
        <w:t>economic</w:t>
      </w:r>
      <w:proofErr w:type="gramEnd"/>
      <w:r w:rsidRPr="00833C39">
        <w:rPr>
          <w:rFonts w:ascii="Arial" w:hAnsi="Arial" w:cs="Arial"/>
          <w:i/>
          <w:sz w:val="24"/>
          <w:szCs w:val="24"/>
        </w:rPr>
        <w:t xml:space="preserve"> and ecological resilience. We have the ability to adapt to change (for example climate change).”</w:t>
      </w:r>
    </w:p>
    <w:p w14:paraId="1ECEAD62" w14:textId="0142C950" w:rsidR="00E17EB1" w:rsidRDefault="00E17EB1" w:rsidP="00E17EB1">
      <w:pPr>
        <w:spacing w:after="0" w:line="360" w:lineRule="auto"/>
        <w:rPr>
          <w:rFonts w:ascii="Arial" w:hAnsi="Arial" w:cs="Arial"/>
          <w:iCs/>
          <w:sz w:val="24"/>
          <w:szCs w:val="24"/>
        </w:rPr>
      </w:pPr>
    </w:p>
    <w:p w14:paraId="7A31A1FB" w14:textId="3A18C770" w:rsidR="00E17EB1" w:rsidRPr="00E17EB1" w:rsidRDefault="00E17EB1" w:rsidP="00E17EB1">
      <w:pPr>
        <w:spacing w:after="0" w:line="360" w:lineRule="auto"/>
        <w:rPr>
          <w:rFonts w:ascii="Arial" w:hAnsi="Arial" w:cs="Arial"/>
          <w:b/>
          <w:bCs/>
          <w:iCs/>
          <w:sz w:val="24"/>
          <w:szCs w:val="24"/>
        </w:rPr>
      </w:pPr>
      <w:r w:rsidRPr="00E17EB1">
        <w:rPr>
          <w:rFonts w:ascii="Arial" w:hAnsi="Arial" w:cs="Arial"/>
          <w:b/>
          <w:bCs/>
          <w:iCs/>
          <w:sz w:val="24"/>
          <w:szCs w:val="24"/>
        </w:rPr>
        <w:t xml:space="preserve">When all these factors are properly taken into consider, the balance </w:t>
      </w:r>
      <w:proofErr w:type="gramStart"/>
      <w:r w:rsidRPr="00E17EB1">
        <w:rPr>
          <w:rFonts w:ascii="Arial" w:hAnsi="Arial" w:cs="Arial"/>
          <w:b/>
          <w:bCs/>
          <w:iCs/>
          <w:sz w:val="24"/>
          <w:szCs w:val="24"/>
        </w:rPr>
        <w:t>changes .</w:t>
      </w:r>
      <w:proofErr w:type="gramEnd"/>
      <w:r w:rsidRPr="00E17EB1">
        <w:rPr>
          <w:rFonts w:ascii="Arial" w:hAnsi="Arial" w:cs="Arial"/>
          <w:b/>
          <w:bCs/>
          <w:iCs/>
          <w:sz w:val="24"/>
          <w:szCs w:val="24"/>
        </w:rPr>
        <w:t xml:space="preserve"> </w:t>
      </w:r>
    </w:p>
    <w:p w14:paraId="60E9B7F3" w14:textId="77777777" w:rsidR="00E17EB1" w:rsidRPr="00E17EB1" w:rsidRDefault="00E17EB1" w:rsidP="00E17EB1">
      <w:pPr>
        <w:spacing w:after="0" w:line="360" w:lineRule="auto"/>
        <w:rPr>
          <w:rFonts w:ascii="Arial" w:hAnsi="Arial" w:cs="Arial"/>
          <w:b/>
          <w:bCs/>
          <w:i/>
          <w:sz w:val="24"/>
          <w:szCs w:val="24"/>
        </w:rPr>
      </w:pPr>
    </w:p>
    <w:p w14:paraId="3DE28604" w14:textId="77777777" w:rsidR="00E17EB1" w:rsidRDefault="00E17EB1" w:rsidP="0087250E">
      <w:pPr>
        <w:spacing w:after="0" w:line="360" w:lineRule="auto"/>
        <w:rPr>
          <w:rFonts w:ascii="Arial" w:hAnsi="Arial" w:cs="Arial"/>
          <w:sz w:val="24"/>
          <w:szCs w:val="24"/>
        </w:rPr>
      </w:pPr>
    </w:p>
    <w:p w14:paraId="03AFB194" w14:textId="53E49D23" w:rsidR="0014341E" w:rsidRPr="0014341E" w:rsidRDefault="0014341E" w:rsidP="0087250E">
      <w:pPr>
        <w:spacing w:after="0" w:line="360" w:lineRule="auto"/>
        <w:rPr>
          <w:rFonts w:ascii="Arial" w:hAnsi="Arial" w:cs="Arial"/>
          <w:sz w:val="24"/>
          <w:szCs w:val="24"/>
        </w:rPr>
      </w:pPr>
      <w:r>
        <w:rPr>
          <w:rFonts w:ascii="Arial" w:hAnsi="Arial" w:cs="Arial"/>
          <w:sz w:val="24"/>
          <w:szCs w:val="24"/>
        </w:rPr>
        <w:t xml:space="preserve">   </w:t>
      </w:r>
    </w:p>
    <w:p w14:paraId="38F93752" w14:textId="03020EB7" w:rsidR="0087250E" w:rsidRDefault="0087250E" w:rsidP="00AF4D32">
      <w:pPr>
        <w:spacing w:after="0" w:line="360" w:lineRule="auto"/>
        <w:rPr>
          <w:rFonts w:ascii="Arial" w:hAnsi="Arial" w:cs="Arial"/>
          <w:iCs/>
          <w:sz w:val="24"/>
          <w:szCs w:val="24"/>
        </w:rPr>
      </w:pPr>
      <w:r>
        <w:rPr>
          <w:rFonts w:ascii="Arial" w:hAnsi="Arial" w:cs="Arial"/>
          <w:iCs/>
          <w:sz w:val="24"/>
          <w:szCs w:val="24"/>
        </w:rPr>
        <w:lastRenderedPageBreak/>
        <w:t xml:space="preserve"> </w:t>
      </w:r>
    </w:p>
    <w:p w14:paraId="316D26ED" w14:textId="437B0EA4" w:rsidR="0087250E" w:rsidRDefault="0087250E" w:rsidP="00AF4D32">
      <w:pPr>
        <w:spacing w:after="0" w:line="360" w:lineRule="auto"/>
        <w:rPr>
          <w:rFonts w:ascii="Arial" w:hAnsi="Arial" w:cs="Arial"/>
          <w:iCs/>
          <w:sz w:val="24"/>
          <w:szCs w:val="24"/>
        </w:rPr>
      </w:pPr>
    </w:p>
    <w:p w14:paraId="62ED7A6D" w14:textId="77777777" w:rsidR="0087250E" w:rsidRPr="00D87430" w:rsidRDefault="0087250E" w:rsidP="00AF4D32">
      <w:pPr>
        <w:spacing w:after="0" w:line="360" w:lineRule="auto"/>
        <w:rPr>
          <w:rFonts w:ascii="Arial" w:hAnsi="Arial" w:cs="Arial"/>
          <w:iCs/>
          <w:sz w:val="24"/>
          <w:szCs w:val="24"/>
        </w:rPr>
      </w:pPr>
    </w:p>
    <w:p w14:paraId="61DEC98C" w14:textId="1985D5D4" w:rsidR="00D87430" w:rsidRPr="00D87430" w:rsidRDefault="00D87430" w:rsidP="00AF4D32">
      <w:pPr>
        <w:spacing w:after="0" w:line="360" w:lineRule="auto"/>
        <w:rPr>
          <w:rFonts w:ascii="Arial" w:hAnsi="Arial" w:cs="Arial"/>
          <w:i/>
          <w:sz w:val="24"/>
          <w:szCs w:val="24"/>
        </w:rPr>
      </w:pPr>
      <w:r>
        <w:rPr>
          <w:rFonts w:ascii="Arial" w:hAnsi="Arial" w:cs="Arial"/>
          <w:i/>
          <w:sz w:val="24"/>
          <w:szCs w:val="24"/>
        </w:rPr>
        <w:t xml:space="preserve"> </w:t>
      </w:r>
      <w:r>
        <w:rPr>
          <w:rFonts w:ascii="Arial" w:hAnsi="Arial" w:cs="Arial"/>
          <w:iCs/>
          <w:sz w:val="24"/>
          <w:szCs w:val="24"/>
        </w:rPr>
        <w:t xml:space="preserve"> </w:t>
      </w:r>
    </w:p>
    <w:p w14:paraId="1FCC3C31" w14:textId="77777777" w:rsidR="00AF4D32" w:rsidRPr="00AF4D32" w:rsidRDefault="00AF4D32">
      <w:pPr>
        <w:rPr>
          <w:rFonts w:ascii="Arial" w:hAnsi="Arial" w:cs="Arial"/>
          <w:b/>
          <w:bCs/>
          <w:sz w:val="24"/>
          <w:szCs w:val="24"/>
        </w:rPr>
      </w:pPr>
    </w:p>
    <w:sectPr w:rsidR="00AF4D32" w:rsidRPr="00AF4D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32"/>
    <w:rsid w:val="00094E16"/>
    <w:rsid w:val="0014341E"/>
    <w:rsid w:val="001B334D"/>
    <w:rsid w:val="002F0DBC"/>
    <w:rsid w:val="00306DE1"/>
    <w:rsid w:val="003C013E"/>
    <w:rsid w:val="003C4689"/>
    <w:rsid w:val="003E1190"/>
    <w:rsid w:val="00566C4D"/>
    <w:rsid w:val="006B1AF7"/>
    <w:rsid w:val="0087250E"/>
    <w:rsid w:val="00934837"/>
    <w:rsid w:val="00AF4D32"/>
    <w:rsid w:val="00C10508"/>
    <w:rsid w:val="00C81628"/>
    <w:rsid w:val="00C82A37"/>
    <w:rsid w:val="00D87430"/>
    <w:rsid w:val="00E17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6F25"/>
  <w15:chartTrackingRefBased/>
  <w15:docId w15:val="{BB0F57A8-B1C1-4C99-9E1B-45CA326E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0DBC"/>
    <w:pPr>
      <w:spacing w:before="240" w:after="240" w:line="360" w:lineRule="atLeas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4</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Harris</dc:creator>
  <cp:keywords/>
  <dc:description/>
  <cp:lastModifiedBy>Dave Harris</cp:lastModifiedBy>
  <cp:revision>4</cp:revision>
  <dcterms:created xsi:type="dcterms:W3CDTF">2020-07-13T12:48:00Z</dcterms:created>
  <dcterms:modified xsi:type="dcterms:W3CDTF">2020-07-15T12:16:00Z</dcterms:modified>
</cp:coreProperties>
</file>